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897" w:rsidRDefault="00102066">
      <w:pPr>
        <w:rPr>
          <w:rFonts w:ascii="Sylfaen" w:hAnsi="Sylfaen"/>
          <w:b/>
          <w:lang w:val="ka-GE"/>
        </w:rPr>
      </w:pPr>
      <w:r w:rsidRPr="00102066">
        <w:rPr>
          <w:rFonts w:ascii="Sylfaen" w:hAnsi="Sylfaen"/>
          <w:b/>
          <w:lang w:val="ka-GE"/>
        </w:rPr>
        <w:t>აგს ბაგრატიონი სატრანსფორმატორო ქვესადგური.</w:t>
      </w:r>
    </w:p>
    <w:p w:rsidR="008F23F4" w:rsidRDefault="00102066">
      <w:pPr>
        <w:rPr>
          <w:rFonts w:ascii="Sylfaen" w:hAnsi="Sylfaen"/>
          <w:lang w:val="ka-GE"/>
        </w:rPr>
      </w:pPr>
      <w:r w:rsidRPr="00102066">
        <w:rPr>
          <w:rFonts w:ascii="Sylfaen" w:hAnsi="Sylfaen"/>
          <w:b/>
          <w:noProof/>
        </w:rPr>
        <w:drawing>
          <wp:inline distT="0" distB="0" distL="0" distR="0">
            <wp:extent cx="2200772" cy="2933727"/>
            <wp:effectExtent l="0" t="0" r="9525" b="0"/>
            <wp:docPr id="2" name="Picture 2" descr="\\wss02\Home$\rburdiladze\Desktop\IMG_20220603_111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3_11155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144" cy="295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2066">
        <w:rPr>
          <w:rFonts w:ascii="Sylfaen" w:hAnsi="Sylfaen"/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205422" cy="2939926"/>
            <wp:effectExtent l="0" t="0" r="4445" b="0"/>
            <wp:wrapSquare wrapText="bothSides"/>
            <wp:docPr id="1" name="Picture 1" descr="\\wss02\Home$\rburdiladze\Desktop\IMG_20220603_111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3_1113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422" cy="2939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b/>
          <w:lang w:val="ka-GE"/>
        </w:rPr>
        <w:br w:type="textWrapping" w:clear="all"/>
      </w:r>
      <w:r>
        <w:rPr>
          <w:rFonts w:ascii="Sylfaen" w:hAnsi="Sylfaen"/>
          <w:lang w:val="ka-GE"/>
        </w:rPr>
        <w:t>1. სატრანსფორმატორო ქვესადგური შესაღებია ანტიკოროზიული საღებავით.                             2. ქვესადგურის კარკასი დასამუშავებელია და ჩასატარებელია შედუღებითი სამუშაოები.</w:t>
      </w:r>
      <w:r w:rsidR="008F23F4">
        <w:rPr>
          <w:rFonts w:ascii="Sylfaen" w:hAnsi="Sylfaen"/>
          <w:lang w:val="ka-GE"/>
        </w:rPr>
        <w:t xml:space="preserve">              3.წარწერებია გასაკეთებელი</w:t>
      </w:r>
      <w:r w:rsidR="00266187">
        <w:rPr>
          <w:rFonts w:ascii="Sylfaen" w:hAnsi="Sylfaen"/>
        </w:rPr>
        <w:t xml:space="preserve"> </w:t>
      </w:r>
      <w:bookmarkStart w:id="0" w:name="_GoBack"/>
      <w:bookmarkEnd w:id="0"/>
      <w:r w:rsidR="008F23F4">
        <w:rPr>
          <w:rFonts w:ascii="Sylfaen" w:hAnsi="Sylfaen"/>
          <w:lang w:val="ka-GE"/>
        </w:rPr>
        <w:t>ქვესადგურზე და გამაფრთხილებელი და ამკრძალავი ნიშნებია შესაცვლელი.</w:t>
      </w:r>
    </w:p>
    <w:p w:rsidR="008F23F4" w:rsidRDefault="008F23F4">
      <w:pPr>
        <w:rPr>
          <w:rFonts w:ascii="Sylfaen" w:hAnsi="Sylfaen"/>
          <w:lang w:val="ka-GE"/>
        </w:rPr>
      </w:pPr>
      <w:r w:rsidRPr="008F23F4">
        <w:rPr>
          <w:rFonts w:ascii="Sylfaen" w:hAnsi="Sylfaen"/>
          <w:noProof/>
        </w:rPr>
        <w:drawing>
          <wp:inline distT="0" distB="0" distL="0" distR="0">
            <wp:extent cx="2218895" cy="2957886"/>
            <wp:effectExtent l="0" t="0" r="0" b="0"/>
            <wp:docPr id="4" name="Picture 4" descr="\\wss02\Home$\rburdiladze\Desktop\IMG_20220603_11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603_1114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742" cy="296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2066" w:rsidRPr="00102066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4659464"/>
            <wp:positionH relativeFrom="column">
              <wp:align>left</wp:align>
            </wp:positionH>
            <wp:positionV relativeFrom="paragraph">
              <wp:align>top</wp:align>
            </wp:positionV>
            <wp:extent cx="2242753" cy="2989691"/>
            <wp:effectExtent l="0" t="0" r="5715" b="1270"/>
            <wp:wrapSquare wrapText="bothSides"/>
            <wp:docPr id="3" name="Picture 3" descr="\\wss02\Home$\rburdiladze\Desktop\IMG_20220603_11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3_1114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753" cy="298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2066">
        <w:rPr>
          <w:rFonts w:ascii="Sylfaen" w:hAnsi="Sylfaen"/>
          <w:lang w:val="ka-GE"/>
        </w:rPr>
        <w:br w:type="textWrapping" w:clear="all"/>
      </w:r>
    </w:p>
    <w:p w:rsidR="008F23F4" w:rsidRDefault="008F23F4" w:rsidP="008F23F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4.მაღალი ძაბვის უჯრედიტექნიკურად გამართულია.                                                                          5.უსაბრთხოების ქვედა კარებია დასამონტაჟებელი.</w:t>
      </w:r>
    </w:p>
    <w:p w:rsidR="008F23F4" w:rsidRDefault="008F23F4" w:rsidP="008F23F4">
      <w:pPr>
        <w:rPr>
          <w:rFonts w:ascii="Sylfaen" w:hAnsi="Sylfaen"/>
          <w:lang w:val="ka-GE"/>
        </w:rPr>
      </w:pPr>
      <w:r w:rsidRPr="008F23F4">
        <w:rPr>
          <w:rFonts w:ascii="Sylfaen" w:hAnsi="Sylfaen"/>
          <w:noProof/>
        </w:rPr>
        <w:lastRenderedPageBreak/>
        <w:drawing>
          <wp:inline distT="0" distB="0" distL="0" distR="0">
            <wp:extent cx="2286497" cy="3048002"/>
            <wp:effectExtent l="0" t="0" r="0" b="0"/>
            <wp:docPr id="6" name="Picture 6" descr="\\wss02\Home$\rburdiladze\Desktop\IMG_20220603_111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603_1117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025" cy="305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23F4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260646" cy="3013544"/>
            <wp:effectExtent l="0" t="0" r="6350" b="0"/>
            <wp:wrapSquare wrapText="bothSides"/>
            <wp:docPr id="5" name="Picture 5" descr="\\wss02\Home$\rburdiladze\Desktop\IMG_20220603_11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603_1116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46" cy="301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8F23F4" w:rsidRDefault="008F23F4" w:rsidP="008F23F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6.ტრანსფორმატორი ტექნიკურად  გამართულია.</w:t>
      </w:r>
    </w:p>
    <w:p w:rsidR="008F23F4" w:rsidRDefault="008F23F4" w:rsidP="008F23F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</w:t>
      </w:r>
      <w:r w:rsidRPr="008F23F4">
        <w:rPr>
          <w:rFonts w:ascii="Sylfaen" w:hAnsi="Sylfaen"/>
          <w:noProof/>
        </w:rPr>
        <w:drawing>
          <wp:inline distT="0" distB="0" distL="0" distR="0">
            <wp:extent cx="2305447" cy="3073265"/>
            <wp:effectExtent l="0" t="0" r="0" b="0"/>
            <wp:docPr id="7" name="Picture 7" descr="\\wss02\Home$\rburdiladze\Desktop\IMG_20220603_111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603_1115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204" cy="307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23F4">
        <w:rPr>
          <w:rFonts w:ascii="Sylfaen" w:hAnsi="Sylfaen"/>
          <w:noProof/>
        </w:rPr>
        <w:drawing>
          <wp:inline distT="0" distB="0" distL="0" distR="0">
            <wp:extent cx="2290472" cy="3053301"/>
            <wp:effectExtent l="0" t="0" r="0" b="0"/>
            <wp:docPr id="8" name="Picture 8" descr="\\wss02\Home$\rburdiladze\Desktop\IMG_20220603_111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20603_1115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310" cy="3061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82B" w:rsidRPr="008F23F4" w:rsidRDefault="008D682B" w:rsidP="008F23F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7.დაბალი ძაბვის მხარე ტექნიკურად გამართულია.</w:t>
      </w:r>
    </w:p>
    <w:sectPr w:rsidR="008D682B" w:rsidRPr="008F23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2066"/>
    <w:rsid w:val="00102066"/>
    <w:rsid w:val="00266187"/>
    <w:rsid w:val="008D682B"/>
    <w:rsid w:val="008F23F4"/>
    <w:rsid w:val="00A61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4A7D23"/>
  <w15:chartTrackingRefBased/>
  <w15:docId w15:val="{6AD05F9D-F2D0-4A16-BCE5-97BE8428A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B9770BF2</Template>
  <TotalTime>27</TotalTime>
  <Pages>1</Pages>
  <Words>87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2022-06-08T05:32:00Z</dcterms:created>
  <dcterms:modified xsi:type="dcterms:W3CDTF">2022-09-26T12:05:00Z</dcterms:modified>
</cp:coreProperties>
</file>